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80CE" w14:textId="77777777" w:rsidR="0048035C" w:rsidRDefault="00F6473F" w:rsidP="001204BB">
      <w:pPr>
        <w:pStyle w:val="Titre"/>
        <w:spacing w:before="100" w:beforeAutospacing="1"/>
        <w:ind w:left="0"/>
      </w:pPr>
      <w:r w:rsidRPr="00F6473F">
        <w:t>Télécharger un livre numérique sur une liseuse</w:t>
      </w:r>
      <w:r w:rsidR="00C9276F">
        <w:t xml:space="preserve"> avec la DRM Adobe</w:t>
      </w:r>
    </w:p>
    <w:p w14:paraId="0CE40EF1" w14:textId="77777777" w:rsidR="0063333E" w:rsidRDefault="0063333E" w:rsidP="00AC115A">
      <w:pPr>
        <w:spacing w:line="259" w:lineRule="auto"/>
        <w:ind w:right="129"/>
        <w:rPr>
          <w:b/>
          <w:bCs/>
          <w:sz w:val="32"/>
          <w:szCs w:val="32"/>
        </w:rPr>
      </w:pPr>
    </w:p>
    <w:p w14:paraId="241DFE8E" w14:textId="77777777" w:rsidR="0048035C" w:rsidRDefault="009C3147" w:rsidP="00AC115A">
      <w:pPr>
        <w:spacing w:line="259" w:lineRule="auto"/>
        <w:ind w:right="129"/>
      </w:pPr>
      <w:r w:rsidRPr="00AC115A">
        <w:t>Le téléchargement des livres numériques s’effectue à partir de la recherche sur le catalogue des</w:t>
      </w:r>
      <w:r w:rsidRPr="00AC115A">
        <w:rPr>
          <w:spacing w:val="1"/>
        </w:rPr>
        <w:t xml:space="preserve"> </w:t>
      </w:r>
      <w:r w:rsidRPr="00AC115A">
        <w:t xml:space="preserve">livres numériques. </w:t>
      </w:r>
      <w:r w:rsidRPr="00AC115A">
        <w:rPr>
          <w:b/>
        </w:rPr>
        <w:t>Pour accéder à ce service vous devez obligatoirement avoir un compte Cesam71</w:t>
      </w:r>
      <w:r w:rsidR="009D02D5">
        <w:rPr>
          <w:b/>
        </w:rPr>
        <w:t xml:space="preserve"> </w:t>
      </w:r>
      <w:r w:rsidRPr="00AC115A">
        <w:rPr>
          <w:b/>
          <w:spacing w:val="-47"/>
        </w:rPr>
        <w:t xml:space="preserve"> </w:t>
      </w:r>
      <w:r w:rsidR="00781FCD">
        <w:rPr>
          <w:b/>
          <w:spacing w:val="-47"/>
        </w:rPr>
        <w:t xml:space="preserve"> </w:t>
      </w:r>
      <w:r w:rsidRPr="00AC115A">
        <w:rPr>
          <w:b/>
        </w:rPr>
        <w:t>validé</w:t>
      </w:r>
      <w:r w:rsidRPr="00AC115A">
        <w:rPr>
          <w:b/>
          <w:spacing w:val="-3"/>
        </w:rPr>
        <w:t xml:space="preserve"> </w:t>
      </w:r>
      <w:r w:rsidRPr="00AC115A">
        <w:rPr>
          <w:b/>
        </w:rPr>
        <w:t>par</w:t>
      </w:r>
      <w:r w:rsidRPr="00AC115A">
        <w:rPr>
          <w:b/>
          <w:spacing w:val="-2"/>
        </w:rPr>
        <w:t xml:space="preserve"> </w:t>
      </w:r>
      <w:r w:rsidRPr="00AC115A">
        <w:rPr>
          <w:b/>
        </w:rPr>
        <w:t>une</w:t>
      </w:r>
      <w:r w:rsidRPr="00AC115A">
        <w:rPr>
          <w:b/>
          <w:spacing w:val="-1"/>
        </w:rPr>
        <w:t xml:space="preserve"> </w:t>
      </w:r>
      <w:r w:rsidRPr="00AC115A">
        <w:rPr>
          <w:b/>
        </w:rPr>
        <w:t>bibliothèque</w:t>
      </w:r>
      <w:r w:rsidRPr="00AC115A">
        <w:rPr>
          <w:b/>
          <w:spacing w:val="-1"/>
        </w:rPr>
        <w:t xml:space="preserve"> </w:t>
      </w:r>
      <w:r w:rsidRPr="00AC115A">
        <w:rPr>
          <w:b/>
        </w:rPr>
        <w:t>partenaire</w:t>
      </w:r>
      <w:r w:rsidRPr="00AC115A">
        <w:t>.</w:t>
      </w:r>
    </w:p>
    <w:p w14:paraId="2DBB609C" w14:textId="77777777" w:rsidR="0063333E" w:rsidRDefault="0063333E" w:rsidP="00AC115A">
      <w:pPr>
        <w:spacing w:line="259" w:lineRule="auto"/>
        <w:ind w:right="129"/>
      </w:pPr>
    </w:p>
    <w:p w14:paraId="0875FE0B" w14:textId="77777777" w:rsidR="00947205" w:rsidRDefault="00947205" w:rsidP="00947205">
      <w:pPr>
        <w:spacing w:before="161" w:line="254" w:lineRule="auto"/>
        <w:ind w:right="1468"/>
      </w:pPr>
      <w:r w:rsidRPr="00AC115A">
        <w:t xml:space="preserve">Une fois </w:t>
      </w:r>
      <w:proofErr w:type="gramStart"/>
      <w:r w:rsidRPr="00AC115A">
        <w:t>connecté</w:t>
      </w:r>
      <w:r>
        <w:t>,  effectuez</w:t>
      </w:r>
      <w:proofErr w:type="gramEnd"/>
      <w:r w:rsidRPr="00AC115A">
        <w:t xml:space="preserve"> une recherche dans les livres numériques et</w:t>
      </w:r>
      <w:r>
        <w:t xml:space="preserve"> </w:t>
      </w:r>
      <w:r w:rsidRPr="00AC115A">
        <w:rPr>
          <w:spacing w:val="-47"/>
        </w:rPr>
        <w:t xml:space="preserve"> </w:t>
      </w:r>
      <w:r>
        <w:rPr>
          <w:spacing w:val="-47"/>
        </w:rPr>
        <w:t xml:space="preserve">   </w:t>
      </w:r>
      <w:r w:rsidRPr="00AC115A">
        <w:t>sélectionner</w:t>
      </w:r>
      <w:r>
        <w:rPr>
          <w:spacing w:val="-2"/>
        </w:rPr>
        <w:t xml:space="preserve"> </w:t>
      </w:r>
      <w:r w:rsidRPr="00AC115A">
        <w:t>le</w:t>
      </w:r>
      <w:r w:rsidRPr="00AC115A">
        <w:rPr>
          <w:spacing w:val="-3"/>
        </w:rPr>
        <w:t xml:space="preserve"> </w:t>
      </w:r>
      <w:r w:rsidRPr="00AC115A">
        <w:t>titre</w:t>
      </w:r>
      <w:r w:rsidRPr="00AC115A">
        <w:rPr>
          <w:spacing w:val="-3"/>
        </w:rPr>
        <w:t xml:space="preserve"> </w:t>
      </w:r>
      <w:r w:rsidRPr="00AC115A">
        <w:t>à</w:t>
      </w:r>
      <w:r w:rsidRPr="00AC115A">
        <w:rPr>
          <w:spacing w:val="-1"/>
        </w:rPr>
        <w:t xml:space="preserve"> </w:t>
      </w:r>
      <w:r w:rsidRPr="00AC115A">
        <w:t>télécharger</w:t>
      </w:r>
      <w:r>
        <w:t>.</w:t>
      </w:r>
    </w:p>
    <w:p w14:paraId="319F9668" w14:textId="77777777" w:rsidR="00E45382" w:rsidRDefault="00D05E93" w:rsidP="00E45382">
      <w:pPr>
        <w:spacing w:before="161" w:line="254" w:lineRule="auto"/>
        <w:ind w:right="1468"/>
      </w:pPr>
      <w:hyperlink r:id="rId5" w:history="1">
        <w:r w:rsidR="00E45382" w:rsidRPr="00F32283">
          <w:rPr>
            <w:rStyle w:val="Lienhypertexte"/>
          </w:rPr>
          <w:t>https://www.cesam71.fr/lire/livres-numeriques</w:t>
        </w:r>
      </w:hyperlink>
    </w:p>
    <w:p w14:paraId="5259E647" w14:textId="77777777" w:rsidR="00AC115A" w:rsidRPr="00AC115A" w:rsidRDefault="00AC115A" w:rsidP="00AC115A">
      <w:pPr>
        <w:spacing w:before="161" w:line="254" w:lineRule="auto"/>
        <w:ind w:right="1468"/>
      </w:pPr>
    </w:p>
    <w:p w14:paraId="5DE40B1B" w14:textId="77777777" w:rsidR="005745C4" w:rsidRDefault="005745C4">
      <w:pPr>
        <w:pStyle w:val="Corpsdetexte"/>
        <w:spacing w:before="10"/>
        <w:rPr>
          <w:b/>
          <w:sz w:val="10"/>
        </w:rPr>
      </w:pPr>
      <w:r>
        <w:rPr>
          <w:noProof/>
          <w:lang w:eastAsia="fr-FR"/>
        </w:rPr>
        <w:drawing>
          <wp:inline distT="0" distB="0" distL="0" distR="0" wp14:anchorId="19A30736" wp14:editId="602D1A87">
            <wp:extent cx="5905500" cy="2940685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F86F" w14:textId="7E00388C" w:rsidR="005745C4" w:rsidRDefault="005745C4" w:rsidP="00AC115A">
      <w:pPr>
        <w:pStyle w:val="Corpsdetexte"/>
        <w:spacing w:before="112" w:line="400" w:lineRule="auto"/>
        <w:ind w:right="757"/>
      </w:pPr>
      <w:r>
        <w:t>Cliquez sur le bouton</w:t>
      </w:r>
      <w:r w:rsidR="00D05E93">
        <w:t xml:space="preserve"> « Emprunter » </w:t>
      </w:r>
      <w:r w:rsidR="00AC115A" w:rsidRPr="00AC115A">
        <w:rPr>
          <w:noProof/>
          <w:lang w:eastAsia="fr-FR"/>
        </w:rPr>
        <w:t xml:space="preserve"> </w:t>
      </w:r>
      <w:r w:rsidR="00AC115A">
        <w:rPr>
          <w:noProof/>
          <w:lang w:eastAsia="fr-FR"/>
        </w:rPr>
        <w:drawing>
          <wp:inline distT="0" distB="0" distL="0" distR="0" wp14:anchorId="428BF31C" wp14:editId="3D5FA0A8">
            <wp:extent cx="820800" cy="320400"/>
            <wp:effectExtent l="0" t="0" r="0" b="381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080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963D6" w14:textId="77777777" w:rsidR="008114EB" w:rsidRDefault="009C3147" w:rsidP="001204BB">
      <w:pPr>
        <w:pStyle w:val="Corpsdetexte"/>
        <w:spacing w:before="112" w:line="400" w:lineRule="auto"/>
        <w:ind w:right="757"/>
      </w:pPr>
      <w:r>
        <w:t>Une nouvelle fenêtre s’ouvre : elle permet de préciser la manière de télécharger le document.</w:t>
      </w:r>
      <w:r>
        <w:rPr>
          <w:spacing w:val="-47"/>
        </w:rPr>
        <w:t xml:space="preserve"> </w:t>
      </w:r>
    </w:p>
    <w:p w14:paraId="6C27D458" w14:textId="6986426D" w:rsidR="005745C4" w:rsidRDefault="008114EB" w:rsidP="00AC115A">
      <w:pPr>
        <w:pStyle w:val="Corpsdetexte"/>
        <w:spacing w:before="112" w:line="400" w:lineRule="auto"/>
        <w:ind w:left="115" w:right="757"/>
        <w:jc w:val="center"/>
      </w:pPr>
      <w:r>
        <w:rPr>
          <w:noProof/>
          <w:lang w:eastAsia="fr-FR"/>
        </w:rPr>
        <w:t xml:space="preserve"> </w:t>
      </w:r>
      <w:r w:rsidR="00E45382">
        <w:rPr>
          <w:noProof/>
          <w:lang w:eastAsia="fr-FR"/>
        </w:rPr>
        <w:drawing>
          <wp:inline distT="0" distB="0" distL="0" distR="0" wp14:anchorId="7540F6AD" wp14:editId="5EAF3B45">
            <wp:extent cx="3878343" cy="2827020"/>
            <wp:effectExtent l="0" t="0" r="8255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4676" cy="283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A185F" w14:textId="77777777" w:rsidR="00C9276F" w:rsidRDefault="00C9276F" w:rsidP="005745C4">
      <w:pPr>
        <w:pStyle w:val="Corpsdetexte"/>
        <w:spacing w:before="1" w:line="259" w:lineRule="auto"/>
        <w:ind w:right="227"/>
        <w:rPr>
          <w:b/>
        </w:rPr>
      </w:pPr>
      <w:r>
        <w:rPr>
          <w:b/>
        </w:rPr>
        <w:t>Application de lecture : c</w:t>
      </w:r>
      <w:r w:rsidR="008114EB">
        <w:rPr>
          <w:b/>
        </w:rPr>
        <w:t>hoisir</w:t>
      </w:r>
      <w:r w:rsidRPr="00C9276F">
        <w:rPr>
          <w:b/>
        </w:rPr>
        <w:t xml:space="preserve"> Adobe Digital Editions</w:t>
      </w:r>
    </w:p>
    <w:p w14:paraId="5155DDA3" w14:textId="77777777" w:rsidR="0048035C" w:rsidRDefault="009C3147" w:rsidP="008114EB">
      <w:pPr>
        <w:spacing w:before="159" w:line="254" w:lineRule="auto"/>
        <w:ind w:right="104"/>
      </w:pPr>
      <w:r>
        <w:rPr>
          <w:b/>
        </w:rPr>
        <w:t>Crée</w:t>
      </w:r>
      <w:r w:rsidR="005C353F">
        <w:rPr>
          <w:b/>
        </w:rPr>
        <w:t xml:space="preserve">z </w:t>
      </w:r>
      <w:r>
        <w:rPr>
          <w:b/>
        </w:rPr>
        <w:t xml:space="preserve">votre mot de passe </w:t>
      </w:r>
      <w:r>
        <w:t>: le mot de passe vous sera demandé lors de la synchronisation du terminal</w:t>
      </w:r>
      <w:r>
        <w:rPr>
          <w:spacing w:val="-47"/>
        </w:rPr>
        <w:t xml:space="preserve"> </w:t>
      </w:r>
      <w:r>
        <w:lastRenderedPageBreak/>
        <w:t>de</w:t>
      </w:r>
      <w:r>
        <w:rPr>
          <w:spacing w:val="1"/>
        </w:rPr>
        <w:t xml:space="preserve"> </w:t>
      </w:r>
      <w:r>
        <w:t>lecture</w:t>
      </w:r>
    </w:p>
    <w:p w14:paraId="662489FC" w14:textId="77777777" w:rsidR="0048035C" w:rsidRDefault="009C3147" w:rsidP="008114EB">
      <w:pPr>
        <w:spacing w:before="163"/>
      </w:pPr>
      <w:r>
        <w:rPr>
          <w:b/>
        </w:rPr>
        <w:t>Indice</w:t>
      </w:r>
      <w:r>
        <w:rPr>
          <w:b/>
          <w:spacing w:val="-4"/>
        </w:rPr>
        <w:t xml:space="preserve"> </w:t>
      </w:r>
      <w:r>
        <w:rPr>
          <w:b/>
        </w:rPr>
        <w:t>pour</w:t>
      </w:r>
      <w:r>
        <w:rPr>
          <w:b/>
          <w:spacing w:val="-4"/>
        </w:rPr>
        <w:t xml:space="preserve"> </w:t>
      </w:r>
      <w:r>
        <w:rPr>
          <w:b/>
        </w:rPr>
        <w:t>retrouver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6"/>
        </w:rPr>
        <w:t xml:space="preserve"> </w:t>
      </w:r>
      <w:r>
        <w:rPr>
          <w:b/>
        </w:rPr>
        <w:t>mot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passe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compléter</w:t>
      </w:r>
      <w:r>
        <w:rPr>
          <w:spacing w:val="-3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retrouver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mot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passe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cas</w:t>
      </w:r>
      <w:r>
        <w:rPr>
          <w:spacing w:val="-5"/>
        </w:rPr>
        <w:t xml:space="preserve"> </w:t>
      </w:r>
      <w:r w:rsidR="008114EB">
        <w:t>où</w:t>
      </w:r>
      <w:r>
        <w:t>…</w:t>
      </w:r>
    </w:p>
    <w:p w14:paraId="22CE653C" w14:textId="77777777" w:rsidR="0048035C" w:rsidRDefault="0048035C">
      <w:pPr>
        <w:pStyle w:val="Corpsdetexte"/>
        <w:spacing w:before="4"/>
        <w:rPr>
          <w:sz w:val="16"/>
        </w:rPr>
      </w:pPr>
    </w:p>
    <w:p w14:paraId="630E7CB8" w14:textId="77777777" w:rsidR="005745C4" w:rsidRPr="001204BB" w:rsidRDefault="005C353F">
      <w:pPr>
        <w:rPr>
          <w:b/>
        </w:rPr>
      </w:pPr>
      <w:r>
        <w:rPr>
          <w:b/>
        </w:rPr>
        <w:t>Cliquez</w:t>
      </w:r>
      <w:r w:rsidR="009C3147">
        <w:rPr>
          <w:b/>
          <w:spacing w:val="-5"/>
        </w:rPr>
        <w:t xml:space="preserve"> </w:t>
      </w:r>
      <w:r w:rsidR="009C3147">
        <w:rPr>
          <w:b/>
        </w:rPr>
        <w:t>sur</w:t>
      </w:r>
      <w:r w:rsidR="009C3147">
        <w:rPr>
          <w:b/>
          <w:spacing w:val="-4"/>
        </w:rPr>
        <w:t xml:space="preserve"> </w:t>
      </w:r>
      <w:r w:rsidR="009C3147">
        <w:rPr>
          <w:b/>
        </w:rPr>
        <w:t>«</w:t>
      </w:r>
      <w:r w:rsidR="009C3147">
        <w:rPr>
          <w:b/>
          <w:spacing w:val="1"/>
        </w:rPr>
        <w:t xml:space="preserve"> </w:t>
      </w:r>
      <w:r w:rsidR="009C3147">
        <w:rPr>
          <w:b/>
        </w:rPr>
        <w:t>Emprunter</w:t>
      </w:r>
      <w:r w:rsidR="009C3147">
        <w:rPr>
          <w:b/>
          <w:spacing w:val="-4"/>
        </w:rPr>
        <w:t xml:space="preserve"> </w:t>
      </w:r>
      <w:r w:rsidR="009C3147">
        <w:rPr>
          <w:b/>
        </w:rPr>
        <w:t>»</w:t>
      </w:r>
    </w:p>
    <w:p w14:paraId="3DD39B73" w14:textId="77777777" w:rsidR="001204BB" w:rsidRDefault="001204BB" w:rsidP="001204BB">
      <w:pPr>
        <w:jc w:val="center"/>
        <w:rPr>
          <w:noProof/>
          <w:lang w:eastAsia="fr-FR"/>
        </w:rPr>
      </w:pPr>
    </w:p>
    <w:p w14:paraId="79FF673C" w14:textId="0381A095" w:rsidR="001204BB" w:rsidRDefault="001204BB" w:rsidP="001204BB">
      <w:pPr>
        <w:jc w:val="center"/>
      </w:pPr>
      <w:r>
        <w:rPr>
          <w:noProof/>
          <w:lang w:eastAsia="fr-FR"/>
        </w:rPr>
        <w:drawing>
          <wp:inline distT="0" distB="0" distL="0" distR="0" wp14:anchorId="336A1C28" wp14:editId="003B1B0D">
            <wp:extent cx="3778885" cy="2734752"/>
            <wp:effectExtent l="0" t="0" r="0" b="889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/>
                    <a:srcRect l="25724" t="30384" r="26897" b="14750"/>
                    <a:stretch/>
                  </pic:blipFill>
                  <pic:spPr bwMode="auto">
                    <a:xfrm>
                      <a:off x="0" y="0"/>
                      <a:ext cx="3780649" cy="2736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286E8B" w14:textId="77777777" w:rsidR="00A173A6" w:rsidRPr="001204BB" w:rsidRDefault="00A173A6" w:rsidP="00A173A6">
      <w:pPr>
        <w:rPr>
          <w:sz w:val="20"/>
        </w:rPr>
      </w:pPr>
      <w:r w:rsidRPr="009D02D5">
        <w:t>Cliquer</w:t>
      </w:r>
      <w:r w:rsidRPr="009D02D5">
        <w:rPr>
          <w:spacing w:val="-5"/>
        </w:rPr>
        <w:t xml:space="preserve"> </w:t>
      </w:r>
      <w:r w:rsidRPr="009D02D5">
        <w:t>sur</w:t>
      </w:r>
      <w:r w:rsidRPr="009D02D5">
        <w:rPr>
          <w:spacing w:val="-8"/>
        </w:rPr>
        <w:t xml:space="preserve"> </w:t>
      </w:r>
      <w:r w:rsidRPr="009D02D5">
        <w:t>le</w:t>
      </w:r>
      <w:r w:rsidRPr="009D02D5">
        <w:rPr>
          <w:spacing w:val="-4"/>
        </w:rPr>
        <w:t xml:space="preserve"> </w:t>
      </w:r>
      <w:r w:rsidRPr="009D02D5">
        <w:t>bouton</w:t>
      </w:r>
      <w:r>
        <w:t xml:space="preserve"> contenant le titre du document à télécharger (ici « Connemara »)</w:t>
      </w:r>
    </w:p>
    <w:p w14:paraId="6825AD2D" w14:textId="77777777" w:rsidR="00A173A6" w:rsidRPr="00376BBB" w:rsidRDefault="00A173A6" w:rsidP="00A173A6">
      <w:pPr>
        <w:rPr>
          <w:highlight w:val="yellow"/>
        </w:rPr>
      </w:pPr>
    </w:p>
    <w:p w14:paraId="087179A8" w14:textId="77777777" w:rsidR="00A173A6" w:rsidRPr="00BF1058" w:rsidRDefault="00A173A6" w:rsidP="00A173A6">
      <w:r>
        <w:t>U</w:t>
      </w:r>
      <w:r w:rsidRPr="00BF1058">
        <w:t xml:space="preserve">n fichier </w:t>
      </w:r>
      <w:proofErr w:type="spellStart"/>
      <w:r w:rsidRPr="00BF1058">
        <w:t>URLlink.acsm</w:t>
      </w:r>
      <w:proofErr w:type="spellEnd"/>
      <w:r w:rsidRPr="00BF1058">
        <w:t xml:space="preserve"> se télécharge automatiquement. Sur la flèche, choisissez Ouvrir.</w:t>
      </w:r>
    </w:p>
    <w:p w14:paraId="0454E180" w14:textId="77777777" w:rsidR="00A173A6" w:rsidRPr="00BF1058" w:rsidRDefault="00A173A6" w:rsidP="00A173A6"/>
    <w:p w14:paraId="475B9935" w14:textId="77777777" w:rsidR="00A173A6" w:rsidRPr="00BF1058" w:rsidRDefault="00A173A6" w:rsidP="00A173A6">
      <w:r w:rsidRPr="00BF1058">
        <w:t>Votre livre va s'ouvrir directement dans votre bibli</w:t>
      </w:r>
      <w:r>
        <w:t>othèque Adobe Digital Editions.</w:t>
      </w:r>
    </w:p>
    <w:p w14:paraId="20115874" w14:textId="77777777" w:rsidR="00A173A6" w:rsidRPr="00BF1058" w:rsidRDefault="00A173A6" w:rsidP="00A173A6"/>
    <w:p w14:paraId="547B1795" w14:textId="77777777" w:rsidR="00A173A6" w:rsidRDefault="00A173A6" w:rsidP="00A173A6">
      <w:r w:rsidRPr="00BF1058">
        <w:t>Vous pouvez maintenant lire le livre dans Adobe Digital Editions (donc sur votre ordinateur) ou le transférer sur votre liseuse</w:t>
      </w:r>
    </w:p>
    <w:p w14:paraId="114486E0" w14:textId="77777777" w:rsidR="00A173A6" w:rsidRDefault="00A173A6" w:rsidP="00A173A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90"/>
      </w:tblGrid>
      <w:tr w:rsidR="00A173A6" w:rsidRPr="00484AFA" w14:paraId="77179AA7" w14:textId="77777777" w:rsidTr="006C0B9F">
        <w:tc>
          <w:tcPr>
            <w:tcW w:w="9290" w:type="dxa"/>
          </w:tcPr>
          <w:p w14:paraId="0CF6E764" w14:textId="77777777" w:rsidR="00A173A6" w:rsidRPr="00484AFA" w:rsidRDefault="00A173A6" w:rsidP="006C0B9F">
            <w:pPr>
              <w:jc w:val="center"/>
            </w:pPr>
            <w:r w:rsidRPr="00484AFA">
              <w:t xml:space="preserve">Si vous n’avez encore créé de compte Adobe et installé le logiciel Adobe Digital Editions, il est nécessaire de le faire. </w:t>
            </w:r>
            <w:hyperlink r:id="rId10" w:history="1">
              <w:r w:rsidRPr="00484AFA">
                <w:rPr>
                  <w:rStyle w:val="Lienhypertexte"/>
                </w:rPr>
                <w:t>Voici la procédure</w:t>
              </w:r>
            </w:hyperlink>
            <w:r w:rsidRPr="00484AFA">
              <w:t>.</w:t>
            </w:r>
          </w:p>
        </w:tc>
      </w:tr>
    </w:tbl>
    <w:p w14:paraId="5F94E2C4" w14:textId="77777777" w:rsidR="00A173A6" w:rsidRPr="00BF1058" w:rsidRDefault="00A173A6" w:rsidP="00A173A6"/>
    <w:p w14:paraId="6DCC5AD5" w14:textId="77777777" w:rsidR="00A54531" w:rsidRDefault="00A54531" w:rsidP="00A54531">
      <w:pPr>
        <w:spacing w:before="157"/>
        <w:jc w:val="center"/>
        <w:rPr>
          <w:sz w:val="28"/>
          <w:szCs w:val="28"/>
          <w:u w:val="single"/>
        </w:rPr>
      </w:pPr>
    </w:p>
    <w:p w14:paraId="53C59138" w14:textId="77777777" w:rsidR="00A54531" w:rsidRDefault="00A54531" w:rsidP="00A54531">
      <w:pPr>
        <w:spacing w:before="157"/>
        <w:jc w:val="center"/>
        <w:rPr>
          <w:sz w:val="28"/>
          <w:szCs w:val="28"/>
          <w:u w:val="single"/>
        </w:rPr>
      </w:pPr>
    </w:p>
    <w:p w14:paraId="5D60E44A" w14:textId="77777777" w:rsidR="00A54531" w:rsidRDefault="00A54531" w:rsidP="00A54531">
      <w:pPr>
        <w:spacing w:before="157"/>
        <w:jc w:val="center"/>
        <w:rPr>
          <w:sz w:val="28"/>
          <w:szCs w:val="28"/>
          <w:u w:val="single"/>
        </w:rPr>
      </w:pPr>
    </w:p>
    <w:p w14:paraId="6922C7A4" w14:textId="77777777" w:rsidR="00A54531" w:rsidRDefault="00A54531" w:rsidP="00A54531">
      <w:pPr>
        <w:spacing w:before="157"/>
        <w:jc w:val="center"/>
        <w:rPr>
          <w:sz w:val="28"/>
          <w:szCs w:val="28"/>
          <w:u w:val="single"/>
        </w:rPr>
      </w:pPr>
      <w:r w:rsidRPr="0063333E">
        <w:rPr>
          <w:sz w:val="28"/>
          <w:szCs w:val="28"/>
          <w:u w:val="single"/>
        </w:rPr>
        <w:t>Gérer ses prêts de livres numérique</w:t>
      </w:r>
      <w:r>
        <w:rPr>
          <w:sz w:val="28"/>
          <w:szCs w:val="28"/>
          <w:u w:val="single"/>
        </w:rPr>
        <w:t>s</w:t>
      </w:r>
      <w:r w:rsidRPr="0063333E">
        <w:rPr>
          <w:sz w:val="28"/>
          <w:szCs w:val="28"/>
          <w:u w:val="single"/>
        </w:rPr>
        <w:t xml:space="preserve"> sur </w:t>
      </w:r>
      <w:proofErr w:type="spellStart"/>
      <w:r w:rsidRPr="0063333E">
        <w:rPr>
          <w:sz w:val="28"/>
          <w:szCs w:val="28"/>
          <w:u w:val="single"/>
        </w:rPr>
        <w:t>Cesam</w:t>
      </w:r>
      <w:proofErr w:type="spellEnd"/>
      <w:r w:rsidRPr="0063333E">
        <w:rPr>
          <w:sz w:val="28"/>
          <w:szCs w:val="28"/>
          <w:u w:val="single"/>
        </w:rPr>
        <w:t xml:space="preserve"> 71 :</w:t>
      </w:r>
    </w:p>
    <w:p w14:paraId="7651D9D5" w14:textId="77777777" w:rsidR="00A54531" w:rsidRPr="0063333E" w:rsidRDefault="00A54531" w:rsidP="00A54531">
      <w:pPr>
        <w:spacing w:before="157"/>
        <w:jc w:val="center"/>
        <w:rPr>
          <w:sz w:val="28"/>
          <w:szCs w:val="28"/>
          <w:u w:val="single"/>
        </w:rPr>
      </w:pPr>
    </w:p>
    <w:p w14:paraId="3D1EB8DD" w14:textId="76896CF4" w:rsidR="00A54531" w:rsidRDefault="00A54531" w:rsidP="00A54531">
      <w:pPr>
        <w:spacing w:before="157"/>
      </w:pPr>
      <w:r>
        <w:t xml:space="preserve">Pour accéder à la gestion des </w:t>
      </w:r>
      <w:proofErr w:type="gramStart"/>
      <w:r>
        <w:t>prêts ,</w:t>
      </w:r>
      <w:proofErr w:type="gramEnd"/>
      <w:r>
        <w:t xml:space="preserve"> cliquez sur votre nom en haut à droite,</w:t>
      </w:r>
      <w:r>
        <w:rPr>
          <w:noProof/>
          <w:lang w:eastAsia="fr-FR"/>
        </w:rPr>
        <w:drawing>
          <wp:inline distT="0" distB="0" distL="0" distR="0" wp14:anchorId="495C4628" wp14:editId="1ED2CE77">
            <wp:extent cx="1496907" cy="373380"/>
            <wp:effectExtent l="0" t="0" r="8255" b="7620"/>
            <wp:docPr id="10" name="Image 10" descr="Une image contenant texte, Police, capture d’écran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Une image contenant texte, Police, capture d’écran, logo&#10;&#10;Le contenu généré par l’IA peut être incorrect."/>
                    <pic:cNvPicPr/>
                  </pic:nvPicPr>
                  <pic:blipFill rotWithShape="1">
                    <a:blip r:embed="rId11"/>
                    <a:srcRect l="31055" r="2757" b="53039"/>
                    <a:stretch/>
                  </pic:blipFill>
                  <pic:spPr bwMode="auto">
                    <a:xfrm>
                      <a:off x="0" y="0"/>
                      <a:ext cx="1497600" cy="373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A6D31F" w14:textId="1125C56E" w:rsidR="00A54531" w:rsidRDefault="00A54531" w:rsidP="00A54531">
      <w:pPr>
        <w:spacing w:before="157"/>
        <w:rPr>
          <w:noProof/>
          <w:lang w:eastAsia="fr-FR"/>
        </w:rPr>
      </w:pPr>
      <w:proofErr w:type="gramStart"/>
      <w:r>
        <w:t>puis</w:t>
      </w:r>
      <w:proofErr w:type="gramEnd"/>
      <w:r>
        <w:t xml:space="preserve"> sur </w:t>
      </w:r>
      <w:r w:rsidRPr="0063333E">
        <w:rPr>
          <w:b/>
        </w:rPr>
        <w:t>Mes prêts</w:t>
      </w:r>
      <w:r>
        <w:rPr>
          <w:b/>
        </w:rPr>
        <w:t xml:space="preserve"> </w:t>
      </w:r>
      <w:r>
        <w:rPr>
          <w:noProof/>
          <w:lang w:eastAsia="fr-FR"/>
        </w:rPr>
        <w:drawing>
          <wp:inline distT="0" distB="0" distL="0" distR="0" wp14:anchorId="34A1D486" wp14:editId="05AA1030">
            <wp:extent cx="1287780" cy="548640"/>
            <wp:effectExtent l="0" t="0" r="7620" b="3810"/>
            <wp:docPr id="3" name="Image 3" descr="Une image contenant texte, capture d’écran, logiciel, Icône d’ordinat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, capture d’écran, logiciel, Icône d’ordinateur&#10;&#10;Le contenu généré par l’IA peut être incorrect."/>
                    <pic:cNvPicPr/>
                  </pic:nvPicPr>
                  <pic:blipFill rotWithShape="1">
                    <a:blip r:embed="rId12"/>
                    <a:srcRect l="72903" t="25391" r="5291" b="59745"/>
                    <a:stretch/>
                  </pic:blipFill>
                  <pic:spPr bwMode="auto">
                    <a:xfrm>
                      <a:off x="0" y="0"/>
                      <a:ext cx="1287780" cy="548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40FE2820" w14:textId="77777777" w:rsidR="00A54531" w:rsidRDefault="00A54531" w:rsidP="00A54531">
      <w:pPr>
        <w:spacing w:before="157"/>
      </w:pPr>
    </w:p>
    <w:p w14:paraId="7156219F" w14:textId="77777777" w:rsidR="00A54531" w:rsidRDefault="00A54531" w:rsidP="00A54531">
      <w:pPr>
        <w:spacing w:before="157"/>
      </w:pPr>
      <w:r>
        <w:rPr>
          <w:noProof/>
          <w:lang w:eastAsia="fr-FR"/>
        </w:rPr>
        <w:lastRenderedPageBreak/>
        <w:drawing>
          <wp:inline distT="0" distB="0" distL="0" distR="0" wp14:anchorId="534C1AFC" wp14:editId="683BB3DD">
            <wp:extent cx="5209200" cy="3096000"/>
            <wp:effectExtent l="0" t="0" r="0" b="9525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9200" cy="3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4D457" w14:textId="500B969D" w:rsidR="00A54531" w:rsidRDefault="00A54531" w:rsidP="00A54531">
      <w:pPr>
        <w:spacing w:before="157"/>
      </w:pPr>
      <w:r>
        <w:t xml:space="preserve"> </w:t>
      </w:r>
      <w:r>
        <w:rPr>
          <w:noProof/>
          <w:lang w:eastAsia="fr-FR"/>
        </w:rPr>
        <w:drawing>
          <wp:inline distT="0" distB="0" distL="0" distR="0" wp14:anchorId="7EC737B7" wp14:editId="6BD544F9">
            <wp:extent cx="1411200" cy="280800"/>
            <wp:effectExtent l="0" t="0" r="0" b="508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05E93">
        <w:t xml:space="preserve">Télécharger le prêt numérique : </w:t>
      </w:r>
      <w:r>
        <w:t>Cela permet de télécharger à nouveau le livre sur un autre appareil de lecture</w:t>
      </w:r>
    </w:p>
    <w:p w14:paraId="2162BF96" w14:textId="09DC8489" w:rsidR="00A54531" w:rsidRDefault="00A54531" w:rsidP="00A54531">
      <w:pPr>
        <w:spacing w:before="157"/>
      </w:pPr>
      <w:r>
        <w:t xml:space="preserve"> </w:t>
      </w:r>
      <w:r>
        <w:rPr>
          <w:noProof/>
          <w:lang w:eastAsia="fr-FR"/>
        </w:rPr>
        <w:drawing>
          <wp:inline distT="0" distB="0" distL="0" distR="0" wp14:anchorId="1FCC775C" wp14:editId="6FC3F00D">
            <wp:extent cx="1324800" cy="280800"/>
            <wp:effectExtent l="0" t="0" r="8890" b="508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24800" cy="28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05E93">
        <w:t xml:space="preserve">Retourner le prêt numérique : </w:t>
      </w:r>
      <w:r>
        <w:t>Le durée de prêt d’un livre numérique PNB est limité en durée et en nombre (le quota étant de 3 livres numériques en simultané). Vous pouvez donc retourner un prêt numérique avant la fin du prêt.</w:t>
      </w:r>
    </w:p>
    <w:p w14:paraId="645C96E3" w14:textId="77777777" w:rsidR="00A54531" w:rsidRDefault="00A54531" w:rsidP="00A54531">
      <w:pPr>
        <w:spacing w:before="157"/>
        <w:jc w:val="center"/>
      </w:pPr>
      <w:r>
        <w:rPr>
          <w:noProof/>
          <w:lang w:eastAsia="fr-FR"/>
        </w:rPr>
        <w:drawing>
          <wp:inline distT="0" distB="0" distL="0" distR="0" wp14:anchorId="16C5E24A" wp14:editId="4ADD1CA1">
            <wp:extent cx="5054400" cy="1612800"/>
            <wp:effectExtent l="0" t="0" r="0" b="6985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54400" cy="16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618C" w14:textId="77777777" w:rsidR="00A54531" w:rsidRDefault="00A54531" w:rsidP="00A54531">
      <w:pPr>
        <w:spacing w:before="157"/>
      </w:pPr>
      <w:r>
        <w:t>Le retour est fait</w:t>
      </w:r>
    </w:p>
    <w:p w14:paraId="024C24F6" w14:textId="77777777" w:rsidR="00A54531" w:rsidRDefault="00A54531" w:rsidP="00A54531">
      <w:pPr>
        <w:spacing w:before="157"/>
      </w:pPr>
    </w:p>
    <w:p w14:paraId="3E329076" w14:textId="77777777" w:rsidR="00A54531" w:rsidRDefault="00A54531" w:rsidP="00A54531">
      <w:pPr>
        <w:spacing w:before="157"/>
        <w:jc w:val="center"/>
      </w:pPr>
      <w:r>
        <w:rPr>
          <w:noProof/>
          <w:lang w:eastAsia="fr-FR"/>
        </w:rPr>
        <w:drawing>
          <wp:inline distT="0" distB="0" distL="0" distR="0" wp14:anchorId="141E4D24" wp14:editId="1FA03AB6">
            <wp:extent cx="5907600" cy="982800"/>
            <wp:effectExtent l="0" t="0" r="0" b="8255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7"/>
                    <a:srcRect l="9677" r="8129" b="15984"/>
                    <a:stretch/>
                  </pic:blipFill>
                  <pic:spPr bwMode="auto">
                    <a:xfrm>
                      <a:off x="0" y="0"/>
                      <a:ext cx="5907600" cy="98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CE752" w14:textId="77777777" w:rsidR="008A312C" w:rsidRDefault="008A312C" w:rsidP="008A312C">
      <w:pPr>
        <w:spacing w:before="157"/>
      </w:pPr>
    </w:p>
    <w:sectPr w:rsidR="008A312C">
      <w:pgSz w:w="11900" w:h="16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C70"/>
    <w:multiLevelType w:val="hybridMultilevel"/>
    <w:tmpl w:val="346459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02B"/>
    <w:multiLevelType w:val="hybridMultilevel"/>
    <w:tmpl w:val="C0227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429D3"/>
    <w:multiLevelType w:val="hybridMultilevel"/>
    <w:tmpl w:val="606C6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859B1"/>
    <w:multiLevelType w:val="hybridMultilevel"/>
    <w:tmpl w:val="3406423C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 w15:restartNumberingAfterBreak="0">
    <w:nsid w:val="744417D9"/>
    <w:multiLevelType w:val="hybridMultilevel"/>
    <w:tmpl w:val="0D024D16"/>
    <w:lvl w:ilvl="0" w:tplc="040C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5C"/>
    <w:rsid w:val="000F68CB"/>
    <w:rsid w:val="001204BB"/>
    <w:rsid w:val="001E02AE"/>
    <w:rsid w:val="002138F0"/>
    <w:rsid w:val="00327579"/>
    <w:rsid w:val="00376BBB"/>
    <w:rsid w:val="0048035C"/>
    <w:rsid w:val="005745C4"/>
    <w:rsid w:val="005C353F"/>
    <w:rsid w:val="0063333E"/>
    <w:rsid w:val="00696884"/>
    <w:rsid w:val="006D1371"/>
    <w:rsid w:val="00781FCD"/>
    <w:rsid w:val="00797E5B"/>
    <w:rsid w:val="008114EB"/>
    <w:rsid w:val="0081699C"/>
    <w:rsid w:val="008A312C"/>
    <w:rsid w:val="00937E90"/>
    <w:rsid w:val="00947205"/>
    <w:rsid w:val="009C3147"/>
    <w:rsid w:val="009D02D5"/>
    <w:rsid w:val="00A173A6"/>
    <w:rsid w:val="00A54531"/>
    <w:rsid w:val="00A7479B"/>
    <w:rsid w:val="00AC115A"/>
    <w:rsid w:val="00BC522E"/>
    <w:rsid w:val="00BD60EF"/>
    <w:rsid w:val="00BF1058"/>
    <w:rsid w:val="00C426DC"/>
    <w:rsid w:val="00C9276F"/>
    <w:rsid w:val="00D05E93"/>
    <w:rsid w:val="00E45382"/>
    <w:rsid w:val="00E46945"/>
    <w:rsid w:val="00EB2EBC"/>
    <w:rsid w:val="00F6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E45"/>
  <w15:docId w15:val="{B48AC64D-D0E7-410C-B0CA-8CF436F5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14"/>
      <w:ind w:left="115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63333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A17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hyperlink" Target="https://www.cesam71.fr/lire/livres-numeriques" TargetMode="External"/><Relationship Id="rId15" Type="http://schemas.openxmlformats.org/officeDocument/2006/relationships/image" Target="media/image9.png"/><Relationship Id="rId10" Type="http://schemas.openxmlformats.org/officeDocument/2006/relationships/hyperlink" Target="https://www.cesam71.fr/images/documents_en_telechargement/Utiliser_Adobe_Digital_editions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TELECHARGER_UN_LIVRE_NUMERIQUE_SUR_CESAM71</vt:lpstr>
    </vt:vector>
  </TitlesOfParts>
  <Company>CG71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TELECHARGER_UN_LIVRE_NUMERIQUE_SUR_CESAM71</dc:title>
  <dc:subject/>
  <dc:creator>LAVIRON</dc:creator>
  <cp:keywords/>
  <dc:description/>
  <cp:lastModifiedBy>MORISSET ROMAIN</cp:lastModifiedBy>
  <cp:revision>18</cp:revision>
  <dcterms:created xsi:type="dcterms:W3CDTF">2022-06-03T09:37:00Z</dcterms:created>
  <dcterms:modified xsi:type="dcterms:W3CDTF">2025-09-18T08:24:00Z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PDFCreator Server 2.3.2</vt:lpwstr>
  </property>
  <property fmtid="{D5CDD505-2E9C-101B-9397-08002B2CF9AE}" pid="4" name="LastSaved">
    <vt:filetime>2022-06-01T00:00:00Z</vt:filetime>
  </property>
</Properties>
</file>